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02" w:rsidRPr="00404F4B" w:rsidRDefault="00E8560D" w:rsidP="00C64A20">
      <w:pPr>
        <w:jc w:val="center"/>
        <w:rPr>
          <w:rFonts w:ascii="Arial" w:hAnsi="Arial" w:cs="Arial"/>
          <w:b/>
        </w:rPr>
      </w:pPr>
      <w:r w:rsidRPr="00404F4B">
        <w:rPr>
          <w:rFonts w:ascii="Arial" w:hAnsi="Arial" w:cs="Arial"/>
          <w:b/>
        </w:rPr>
        <w:t xml:space="preserve">Особенности шаровых кранов </w:t>
      </w:r>
      <w:r w:rsidRPr="00404F4B">
        <w:rPr>
          <w:rFonts w:ascii="Arial" w:hAnsi="Arial" w:cs="Arial"/>
          <w:b/>
          <w:lang w:val="en-US"/>
        </w:rPr>
        <w:t>Temper</w:t>
      </w:r>
      <w:r w:rsidRPr="00404F4B">
        <w:rPr>
          <w:rFonts w:ascii="Arial" w:hAnsi="Arial" w:cs="Arial"/>
          <w:b/>
        </w:rPr>
        <w:t>:</w:t>
      </w:r>
    </w:p>
    <w:p w:rsidR="00E8560D" w:rsidRDefault="00E8560D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 xml:space="preserve">- </w:t>
      </w:r>
      <w:r w:rsidRPr="00C64A20">
        <w:rPr>
          <w:rFonts w:ascii="Arial" w:hAnsi="Arial" w:cs="Arial"/>
          <w:b/>
          <w:sz w:val="20"/>
          <w:szCs w:val="20"/>
        </w:rPr>
        <w:t>Порошковая покраска</w:t>
      </w:r>
      <w:r w:rsidRPr="00C64A20">
        <w:rPr>
          <w:rFonts w:ascii="Arial" w:hAnsi="Arial" w:cs="Arial"/>
          <w:sz w:val="20"/>
          <w:szCs w:val="20"/>
        </w:rPr>
        <w:t xml:space="preserve"> обладает улучшенными антикоррозийными и ударопрочными свойствами по сравнению с обычными красками. Придает высокий эстетически привлекательный внешний вид крана;</w:t>
      </w:r>
      <w:bookmarkStart w:id="0" w:name="_GoBack"/>
      <w:bookmarkEnd w:id="0"/>
    </w:p>
    <w:p w:rsidR="00916A02" w:rsidRPr="00C64A20" w:rsidRDefault="00916A02" w:rsidP="00393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Надежность. </w:t>
      </w:r>
      <w:r w:rsidRPr="00916A02">
        <w:rPr>
          <w:rFonts w:ascii="Arial" w:hAnsi="Arial" w:cs="Arial"/>
          <w:b/>
          <w:sz w:val="20"/>
          <w:szCs w:val="20"/>
        </w:rPr>
        <w:t>Гарантийный срок 3 года</w:t>
      </w:r>
      <w:r>
        <w:rPr>
          <w:rFonts w:ascii="Arial" w:hAnsi="Arial" w:cs="Arial"/>
          <w:sz w:val="20"/>
          <w:szCs w:val="20"/>
        </w:rPr>
        <w:t>.</w:t>
      </w:r>
    </w:p>
    <w:p w:rsidR="00916A02" w:rsidRDefault="00E8560D" w:rsidP="00916A02">
      <w:pPr>
        <w:spacing w:after="0"/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 xml:space="preserve">- </w:t>
      </w:r>
      <w:r w:rsidR="00916A02">
        <w:rPr>
          <w:rFonts w:ascii="Arial" w:hAnsi="Arial" w:cs="Arial"/>
          <w:sz w:val="20"/>
          <w:szCs w:val="20"/>
        </w:rPr>
        <w:t>Уникальные о</w:t>
      </w:r>
      <w:r w:rsidRPr="00C64A20">
        <w:rPr>
          <w:rFonts w:ascii="Arial" w:hAnsi="Arial" w:cs="Arial"/>
          <w:sz w:val="20"/>
          <w:szCs w:val="20"/>
        </w:rPr>
        <w:t>собен</w:t>
      </w:r>
      <w:r w:rsidR="00187AB6" w:rsidRPr="00C64A20">
        <w:rPr>
          <w:rFonts w:ascii="Arial" w:hAnsi="Arial" w:cs="Arial"/>
          <w:sz w:val="20"/>
          <w:szCs w:val="20"/>
        </w:rPr>
        <w:t>ности внутренних деталей крана</w:t>
      </w:r>
      <w:r w:rsidR="00916A02">
        <w:rPr>
          <w:rFonts w:ascii="Arial" w:hAnsi="Arial" w:cs="Arial"/>
          <w:sz w:val="20"/>
          <w:szCs w:val="20"/>
        </w:rPr>
        <w:t>, которые повышают срок эксплуатации</w:t>
      </w:r>
      <w:r w:rsidR="00187AB6" w:rsidRPr="00C64A20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</w:t>
      </w:r>
      <w:r w:rsidRPr="00C64A20">
        <w:rPr>
          <w:rFonts w:ascii="Arial" w:hAnsi="Arial" w:cs="Arial"/>
          <w:sz w:val="20"/>
          <w:szCs w:val="20"/>
        </w:rPr>
        <w:t xml:space="preserve">Тарельчатая </w:t>
      </w:r>
      <w:r w:rsidRPr="00916A02">
        <w:rPr>
          <w:rFonts w:ascii="Arial" w:hAnsi="Arial" w:cs="Arial"/>
          <w:b/>
          <w:sz w:val="20"/>
          <w:szCs w:val="20"/>
        </w:rPr>
        <w:t xml:space="preserve">пружина </w:t>
      </w:r>
      <w:r w:rsidR="00187AB6" w:rsidRPr="00916A02">
        <w:rPr>
          <w:rFonts w:ascii="Arial" w:hAnsi="Arial" w:cs="Arial"/>
          <w:b/>
          <w:sz w:val="20"/>
          <w:szCs w:val="20"/>
        </w:rPr>
        <w:t>с коррозионностойким покрытием</w:t>
      </w:r>
      <w:r w:rsidR="00916A02">
        <w:rPr>
          <w:rFonts w:ascii="Arial" w:hAnsi="Arial" w:cs="Arial"/>
          <w:sz w:val="20"/>
          <w:szCs w:val="20"/>
        </w:rPr>
        <w:t xml:space="preserve"> (другие производители делают пружину без покрытия)</w:t>
      </w:r>
      <w:r w:rsidR="00187AB6" w:rsidRPr="00C64A20">
        <w:rPr>
          <w:rFonts w:ascii="Arial" w:hAnsi="Arial" w:cs="Arial"/>
          <w:sz w:val="20"/>
          <w:szCs w:val="20"/>
        </w:rPr>
        <w:t>;</w:t>
      </w:r>
    </w:p>
    <w:p w:rsidR="00E8560D" w:rsidRPr="00C64A20" w:rsidRDefault="00E8560D" w:rsidP="00916A02">
      <w:pPr>
        <w:spacing w:after="0"/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  <w:lang w:val="en-US"/>
        </w:rPr>
        <w:t>L</w:t>
      </w:r>
      <w:r w:rsidRPr="00C64A20">
        <w:rPr>
          <w:rFonts w:ascii="Arial" w:hAnsi="Arial" w:cs="Arial"/>
          <w:sz w:val="20"/>
          <w:szCs w:val="20"/>
        </w:rPr>
        <w:t>-образное опорное кольцо;</w:t>
      </w:r>
      <w:r w:rsidR="00916A02">
        <w:rPr>
          <w:rFonts w:ascii="Arial" w:hAnsi="Arial" w:cs="Arial"/>
          <w:sz w:val="20"/>
          <w:szCs w:val="20"/>
        </w:rPr>
        <w:t xml:space="preserve"> д</w:t>
      </w:r>
      <w:r w:rsidRPr="00C64A20">
        <w:rPr>
          <w:rFonts w:ascii="Arial" w:hAnsi="Arial" w:cs="Arial"/>
          <w:sz w:val="20"/>
          <w:szCs w:val="20"/>
        </w:rPr>
        <w:t>ополнительное уплотнение по торцу тефлонового седла;</w:t>
      </w:r>
    </w:p>
    <w:p w:rsidR="00916A02" w:rsidRDefault="00916A02" w:rsidP="00916A02">
      <w:pPr>
        <w:spacing w:after="0"/>
        <w:rPr>
          <w:rFonts w:ascii="Arial" w:hAnsi="Arial" w:cs="Arial"/>
          <w:sz w:val="20"/>
          <w:szCs w:val="20"/>
        </w:rPr>
      </w:pPr>
    </w:p>
    <w:p w:rsidR="00E8560D" w:rsidRPr="00C64A20" w:rsidRDefault="00E8560D" w:rsidP="00916A02">
      <w:pPr>
        <w:spacing w:after="0"/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 xml:space="preserve">- При производстве крана, детали проходят </w:t>
      </w:r>
      <w:r w:rsidRPr="00C64A20">
        <w:rPr>
          <w:rFonts w:ascii="Arial" w:hAnsi="Arial" w:cs="Arial"/>
          <w:b/>
          <w:sz w:val="20"/>
          <w:szCs w:val="20"/>
        </w:rPr>
        <w:t xml:space="preserve">коррозионную обработку, </w:t>
      </w:r>
      <w:r w:rsidRPr="00C64A20">
        <w:rPr>
          <w:rFonts w:ascii="Arial" w:hAnsi="Arial" w:cs="Arial"/>
          <w:sz w:val="20"/>
          <w:szCs w:val="20"/>
        </w:rPr>
        <w:t xml:space="preserve">а также используется специально </w:t>
      </w:r>
      <w:r w:rsidRPr="00C64A20">
        <w:rPr>
          <w:rFonts w:ascii="Arial" w:hAnsi="Arial" w:cs="Arial"/>
          <w:b/>
          <w:sz w:val="20"/>
          <w:szCs w:val="20"/>
        </w:rPr>
        <w:t>подготовленная жидкость</w:t>
      </w:r>
      <w:r w:rsidRPr="00C64A20">
        <w:rPr>
          <w:rFonts w:ascii="Arial" w:hAnsi="Arial" w:cs="Arial"/>
          <w:sz w:val="20"/>
          <w:szCs w:val="20"/>
        </w:rPr>
        <w:t>, что предо</w:t>
      </w:r>
      <w:r w:rsidR="00082035" w:rsidRPr="00C64A20">
        <w:rPr>
          <w:rFonts w:ascii="Arial" w:hAnsi="Arial" w:cs="Arial"/>
          <w:sz w:val="20"/>
          <w:szCs w:val="20"/>
        </w:rPr>
        <w:t>твращает появление ржавчины внутри крана.</w:t>
      </w:r>
    </w:p>
    <w:p w:rsidR="00187AB6" w:rsidRPr="00C64A20" w:rsidRDefault="00187AB6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 xml:space="preserve">Каждый кран проходит </w:t>
      </w:r>
      <w:r w:rsidRPr="00C64A20">
        <w:rPr>
          <w:rFonts w:ascii="Arial" w:hAnsi="Arial" w:cs="Arial"/>
          <w:b/>
          <w:sz w:val="20"/>
          <w:szCs w:val="20"/>
        </w:rPr>
        <w:t>две проверки</w:t>
      </w:r>
      <w:r w:rsidR="00183C54" w:rsidRPr="00C64A20">
        <w:rPr>
          <w:rFonts w:ascii="Arial" w:hAnsi="Arial" w:cs="Arial"/>
          <w:b/>
          <w:sz w:val="20"/>
          <w:szCs w:val="20"/>
        </w:rPr>
        <w:t xml:space="preserve"> воздухом</w:t>
      </w:r>
      <w:r w:rsidRPr="00C64A20">
        <w:rPr>
          <w:rFonts w:ascii="Arial" w:hAnsi="Arial" w:cs="Arial"/>
          <w:sz w:val="20"/>
          <w:szCs w:val="20"/>
        </w:rPr>
        <w:t xml:space="preserve"> на герметичность</w:t>
      </w:r>
      <w:r w:rsidR="00183C54" w:rsidRPr="00C64A20">
        <w:rPr>
          <w:rFonts w:ascii="Arial" w:hAnsi="Arial" w:cs="Arial"/>
          <w:sz w:val="20"/>
          <w:szCs w:val="20"/>
        </w:rPr>
        <w:t>: до покраски и после покраски.</w:t>
      </w:r>
    </w:p>
    <w:p w:rsidR="00187AB6" w:rsidRPr="00C64A20" w:rsidRDefault="00082035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>-</w:t>
      </w:r>
      <w:r w:rsidRPr="00C64A20">
        <w:rPr>
          <w:rFonts w:ascii="Arial" w:hAnsi="Arial" w:cs="Arial"/>
          <w:b/>
          <w:sz w:val="20"/>
          <w:szCs w:val="20"/>
        </w:rPr>
        <w:t>Высокая горловина</w:t>
      </w:r>
      <w:r w:rsidRPr="00C64A20">
        <w:rPr>
          <w:rFonts w:ascii="Arial" w:hAnsi="Arial" w:cs="Arial"/>
          <w:sz w:val="20"/>
          <w:szCs w:val="20"/>
        </w:rPr>
        <w:t xml:space="preserve"> серийной продукции позволяет легко </w:t>
      </w:r>
      <w:proofErr w:type="spellStart"/>
      <w:r w:rsidRPr="00C64A20">
        <w:rPr>
          <w:rFonts w:ascii="Arial" w:hAnsi="Arial" w:cs="Arial"/>
          <w:sz w:val="20"/>
          <w:szCs w:val="20"/>
        </w:rPr>
        <w:t>теплоизолировать</w:t>
      </w:r>
      <w:proofErr w:type="spellEnd"/>
      <w:r w:rsidRPr="00C64A20">
        <w:rPr>
          <w:rFonts w:ascii="Arial" w:hAnsi="Arial" w:cs="Arial"/>
          <w:sz w:val="20"/>
          <w:szCs w:val="20"/>
        </w:rPr>
        <w:t xml:space="preserve"> кран.</w:t>
      </w:r>
    </w:p>
    <w:p w:rsidR="00082035" w:rsidRPr="00C64A20" w:rsidRDefault="00082035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 xml:space="preserve">-Краны </w:t>
      </w:r>
      <w:r w:rsidRPr="00C64A20">
        <w:rPr>
          <w:rFonts w:ascii="Arial" w:hAnsi="Arial" w:cs="Arial"/>
          <w:sz w:val="20"/>
          <w:szCs w:val="20"/>
          <w:lang w:val="en-US"/>
        </w:rPr>
        <w:t>DN</w:t>
      </w:r>
      <w:r w:rsidRPr="00C64A20">
        <w:rPr>
          <w:rFonts w:ascii="Arial" w:hAnsi="Arial" w:cs="Arial"/>
          <w:sz w:val="20"/>
          <w:szCs w:val="20"/>
        </w:rPr>
        <w:t xml:space="preserve"> 125  и выше по умолчанию изготавливаются </w:t>
      </w:r>
      <w:r w:rsidRPr="00C64A20">
        <w:rPr>
          <w:rFonts w:ascii="Arial" w:hAnsi="Arial" w:cs="Arial"/>
          <w:b/>
          <w:sz w:val="20"/>
          <w:szCs w:val="20"/>
        </w:rPr>
        <w:t xml:space="preserve">с посадочным фланцем </w:t>
      </w:r>
      <w:r w:rsidRPr="00C64A20">
        <w:rPr>
          <w:rFonts w:ascii="Arial" w:hAnsi="Arial" w:cs="Arial"/>
          <w:sz w:val="20"/>
          <w:szCs w:val="20"/>
        </w:rPr>
        <w:t xml:space="preserve"> под привод (в комплекте идет и рукоятка), таким образом можно взять со склада любой серийный образец и поставить механический редуктор или электропривод. И это без увеличения стоимости крана. </w:t>
      </w:r>
    </w:p>
    <w:p w:rsidR="00E57C0E" w:rsidRPr="00C64A20" w:rsidRDefault="00E57C0E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>-Установка рукоятки возможна только в 2-х положениях с разницей в 180 градусов, что исключает возможность неправильной установки ручки в положение «открыто» когда кран закрыт или наоборот. Сама рукоятка изготавливается из оцинкованной стали.</w:t>
      </w:r>
    </w:p>
    <w:p w:rsidR="00E57C0E" w:rsidRPr="00C64A20" w:rsidRDefault="00E57C0E" w:rsidP="00393CF3">
      <w:pPr>
        <w:rPr>
          <w:rFonts w:ascii="Arial" w:hAnsi="Arial" w:cs="Arial"/>
          <w:sz w:val="20"/>
          <w:szCs w:val="20"/>
        </w:rPr>
      </w:pPr>
      <w:proofErr w:type="gramStart"/>
      <w:r w:rsidRPr="00C64A20">
        <w:rPr>
          <w:rFonts w:ascii="Arial" w:hAnsi="Arial" w:cs="Arial"/>
          <w:sz w:val="20"/>
          <w:szCs w:val="20"/>
        </w:rPr>
        <w:t xml:space="preserve">-За основу производство завода ООО «Темпер»   взята технология изготовления шаровой арматуры эстонской компании Temper OÜ - европейского производителя трубопроводной арматуры промышленного назначения, </w:t>
      </w:r>
      <w:r w:rsidR="00187AB6" w:rsidRPr="00C64A20">
        <w:rPr>
          <w:rFonts w:ascii="Arial" w:hAnsi="Arial" w:cs="Arial"/>
          <w:sz w:val="20"/>
          <w:szCs w:val="20"/>
        </w:rPr>
        <w:t>качество которой подтверждено более чем 20-ти летним опытом работы на скандинавском и прибалтийском рынках.</w:t>
      </w:r>
      <w:proofErr w:type="gramEnd"/>
    </w:p>
    <w:p w:rsidR="00187AB6" w:rsidRPr="00C64A20" w:rsidRDefault="00616F38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>-</w:t>
      </w:r>
      <w:r w:rsidR="00187AB6" w:rsidRPr="00C64A20">
        <w:rPr>
          <w:rFonts w:ascii="Arial" w:hAnsi="Arial" w:cs="Arial"/>
          <w:sz w:val="20"/>
          <w:szCs w:val="20"/>
        </w:rPr>
        <w:t xml:space="preserve">Краны </w:t>
      </w:r>
      <w:r w:rsidR="00187AB6" w:rsidRPr="00C64A20">
        <w:rPr>
          <w:rFonts w:ascii="Arial" w:hAnsi="Arial" w:cs="Arial"/>
          <w:sz w:val="20"/>
          <w:szCs w:val="20"/>
          <w:lang w:val="en-US"/>
        </w:rPr>
        <w:t>Temper</w:t>
      </w:r>
      <w:r w:rsidR="00C64A20" w:rsidRPr="00C64A20">
        <w:rPr>
          <w:rFonts w:ascii="Arial" w:hAnsi="Arial" w:cs="Arial"/>
          <w:sz w:val="20"/>
          <w:szCs w:val="20"/>
        </w:rPr>
        <w:t xml:space="preserve"> </w:t>
      </w:r>
      <w:r w:rsidR="00187AB6" w:rsidRPr="00C64A20">
        <w:rPr>
          <w:rFonts w:ascii="Arial" w:hAnsi="Arial" w:cs="Arial"/>
          <w:b/>
          <w:sz w:val="20"/>
          <w:szCs w:val="20"/>
        </w:rPr>
        <w:t>универсальны,</w:t>
      </w:r>
      <w:r w:rsidR="00187AB6" w:rsidRPr="00C64A20">
        <w:rPr>
          <w:rFonts w:ascii="Arial" w:hAnsi="Arial" w:cs="Arial"/>
          <w:sz w:val="20"/>
          <w:szCs w:val="20"/>
        </w:rPr>
        <w:t xml:space="preserve"> их область применения: </w:t>
      </w:r>
      <w:proofErr w:type="spellStart"/>
      <w:r w:rsidR="00187AB6" w:rsidRPr="00C64A20">
        <w:rPr>
          <w:rFonts w:ascii="Arial" w:hAnsi="Arial" w:cs="Arial"/>
          <w:b/>
          <w:sz w:val="20"/>
          <w:szCs w:val="20"/>
        </w:rPr>
        <w:t>теплосетеваявода</w:t>
      </w:r>
      <w:proofErr w:type="spellEnd"/>
      <w:r w:rsidR="00187AB6" w:rsidRPr="00C64A20">
        <w:rPr>
          <w:rFonts w:ascii="Arial" w:hAnsi="Arial" w:cs="Arial"/>
          <w:sz w:val="20"/>
          <w:szCs w:val="20"/>
        </w:rPr>
        <w:t xml:space="preserve">, нефтепродукты, ГСМ, </w:t>
      </w:r>
      <w:r w:rsidR="00187AB6" w:rsidRPr="00C64A20">
        <w:rPr>
          <w:rFonts w:ascii="Arial" w:hAnsi="Arial" w:cs="Arial"/>
          <w:b/>
          <w:sz w:val="20"/>
          <w:szCs w:val="20"/>
        </w:rPr>
        <w:t>ГАЗ</w:t>
      </w:r>
      <w:r w:rsidR="00187AB6" w:rsidRPr="00C64A20">
        <w:rPr>
          <w:rFonts w:ascii="Arial" w:hAnsi="Arial" w:cs="Arial"/>
          <w:sz w:val="20"/>
          <w:szCs w:val="20"/>
        </w:rPr>
        <w:t xml:space="preserve"> и другие рабочие среды, неагрессивные для материалов деталей крана</w:t>
      </w:r>
    </w:p>
    <w:p w:rsidR="00E57C0E" w:rsidRPr="00C64A20" w:rsidRDefault="00616F38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>-</w:t>
      </w:r>
      <w:r w:rsidR="00183C54" w:rsidRPr="00C64A20">
        <w:rPr>
          <w:rFonts w:ascii="Arial" w:hAnsi="Arial" w:cs="Arial"/>
          <w:sz w:val="20"/>
          <w:szCs w:val="20"/>
        </w:rPr>
        <w:t xml:space="preserve">ООО "Темпер" - </w:t>
      </w:r>
      <w:r w:rsidR="00183C54" w:rsidRPr="00C64A20">
        <w:rPr>
          <w:rFonts w:ascii="Arial" w:hAnsi="Arial" w:cs="Arial"/>
          <w:b/>
          <w:sz w:val="20"/>
          <w:szCs w:val="20"/>
        </w:rPr>
        <w:t>завод полного цикла</w:t>
      </w:r>
      <w:r w:rsidR="00183C54" w:rsidRPr="00C64A20">
        <w:rPr>
          <w:rFonts w:ascii="Arial" w:hAnsi="Arial" w:cs="Arial"/>
          <w:sz w:val="20"/>
          <w:szCs w:val="20"/>
        </w:rPr>
        <w:t xml:space="preserve">, изготавливающий из </w:t>
      </w:r>
      <w:r w:rsidR="00183C54" w:rsidRPr="00C64A20">
        <w:rPr>
          <w:rFonts w:ascii="Arial" w:hAnsi="Arial" w:cs="Arial"/>
          <w:b/>
          <w:sz w:val="20"/>
          <w:szCs w:val="20"/>
        </w:rPr>
        <w:t>российского сырья</w:t>
      </w:r>
      <w:r w:rsidR="00183C54" w:rsidRPr="00C64A20">
        <w:rPr>
          <w:rFonts w:ascii="Arial" w:hAnsi="Arial" w:cs="Arial"/>
          <w:sz w:val="20"/>
          <w:szCs w:val="20"/>
        </w:rPr>
        <w:t xml:space="preserve"> стальные шаровые краны марки T</w:t>
      </w:r>
      <w:proofErr w:type="spellStart"/>
      <w:r w:rsidR="00183C54" w:rsidRPr="00C64A20">
        <w:rPr>
          <w:rFonts w:ascii="Arial" w:hAnsi="Arial" w:cs="Arial"/>
          <w:sz w:val="20"/>
          <w:szCs w:val="20"/>
          <w:lang w:val="en-US"/>
        </w:rPr>
        <w:t>emper</w:t>
      </w:r>
      <w:proofErr w:type="spellEnd"/>
      <w:r w:rsidR="00183C54" w:rsidRPr="00C64A20">
        <w:rPr>
          <w:rFonts w:ascii="Arial" w:hAnsi="Arial" w:cs="Arial"/>
          <w:sz w:val="20"/>
          <w:szCs w:val="20"/>
        </w:rPr>
        <w:t>.</w:t>
      </w:r>
    </w:p>
    <w:p w:rsidR="00183C54" w:rsidRPr="00C64A20" w:rsidRDefault="00616F38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>-</w:t>
      </w:r>
      <w:r w:rsidR="00183C54" w:rsidRPr="00C64A20">
        <w:rPr>
          <w:rFonts w:ascii="Arial" w:hAnsi="Arial" w:cs="Arial"/>
          <w:sz w:val="20"/>
          <w:szCs w:val="20"/>
        </w:rPr>
        <w:t xml:space="preserve">Прайс строго </w:t>
      </w:r>
      <w:r w:rsidR="00183C54" w:rsidRPr="00C64A20">
        <w:rPr>
          <w:rFonts w:ascii="Arial" w:hAnsi="Arial" w:cs="Arial"/>
          <w:b/>
          <w:sz w:val="20"/>
          <w:szCs w:val="20"/>
        </w:rPr>
        <w:t>зафиксирован в российских рублях</w:t>
      </w:r>
      <w:r w:rsidR="00183C54" w:rsidRPr="00C64A20">
        <w:rPr>
          <w:rFonts w:ascii="Arial" w:hAnsi="Arial" w:cs="Arial"/>
          <w:sz w:val="20"/>
          <w:szCs w:val="20"/>
        </w:rPr>
        <w:t xml:space="preserve"> и не будет </w:t>
      </w:r>
      <w:proofErr w:type="spellStart"/>
      <w:r w:rsidR="00183C54" w:rsidRPr="00C64A20">
        <w:rPr>
          <w:rFonts w:ascii="Arial" w:hAnsi="Arial" w:cs="Arial"/>
          <w:sz w:val="20"/>
          <w:szCs w:val="20"/>
        </w:rPr>
        <w:t>изменятсяв</w:t>
      </w:r>
      <w:proofErr w:type="spellEnd"/>
      <w:r w:rsidR="00183C54" w:rsidRPr="00C64A20">
        <w:rPr>
          <w:rFonts w:ascii="Arial" w:hAnsi="Arial" w:cs="Arial"/>
          <w:sz w:val="20"/>
          <w:szCs w:val="20"/>
        </w:rPr>
        <w:t xml:space="preserve"> зависимости от курса Евро</w:t>
      </w:r>
    </w:p>
    <w:p w:rsidR="00616F38" w:rsidRPr="00C64A20" w:rsidRDefault="00616F38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 xml:space="preserve">-Формирование и постоянное пополнение </w:t>
      </w:r>
      <w:r w:rsidRPr="00C64A20">
        <w:rPr>
          <w:rFonts w:ascii="Arial" w:hAnsi="Arial" w:cs="Arial"/>
          <w:b/>
          <w:sz w:val="20"/>
          <w:szCs w:val="20"/>
        </w:rPr>
        <w:t>внушительных складов</w:t>
      </w:r>
      <w:r w:rsidRPr="00C64A20">
        <w:rPr>
          <w:rFonts w:ascii="Arial" w:hAnsi="Arial" w:cs="Arial"/>
          <w:sz w:val="20"/>
          <w:szCs w:val="20"/>
        </w:rPr>
        <w:t xml:space="preserve"> в городе </w:t>
      </w:r>
      <w:r w:rsidRPr="00C64A20">
        <w:rPr>
          <w:rFonts w:ascii="Arial" w:hAnsi="Arial" w:cs="Arial"/>
          <w:b/>
          <w:sz w:val="20"/>
          <w:szCs w:val="20"/>
        </w:rPr>
        <w:t>Кургане и Санкт-Петербурге</w:t>
      </w:r>
      <w:r w:rsidRPr="00C64A20">
        <w:rPr>
          <w:rFonts w:ascii="Arial" w:hAnsi="Arial" w:cs="Arial"/>
          <w:sz w:val="20"/>
          <w:szCs w:val="20"/>
        </w:rPr>
        <w:t>. Производительные мощности завода оперативно увеличиваются по мере возрастания потребностей на российском рынке.</w:t>
      </w:r>
    </w:p>
    <w:p w:rsidR="00616F38" w:rsidRPr="00C64A20" w:rsidRDefault="00616F38" w:rsidP="00393CF3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>-Завод «Темпер» не испытывает каких-либо финансовых трудностей, что дает стабильность работы</w:t>
      </w:r>
      <w:r w:rsidR="00404F4B" w:rsidRPr="00C64A20">
        <w:rPr>
          <w:rFonts w:ascii="Arial" w:hAnsi="Arial" w:cs="Arial"/>
          <w:sz w:val="20"/>
          <w:szCs w:val="20"/>
        </w:rPr>
        <w:t xml:space="preserve"> на долгие годы. Имея при этом возможность наращивать при необходимости темпы производства.</w:t>
      </w:r>
    </w:p>
    <w:p w:rsidR="005A504B" w:rsidRPr="00C64A20" w:rsidRDefault="005A504B" w:rsidP="005A504B">
      <w:pPr>
        <w:rPr>
          <w:rFonts w:ascii="Arial" w:hAnsi="Arial" w:cs="Arial"/>
          <w:sz w:val="20"/>
          <w:szCs w:val="20"/>
        </w:rPr>
      </w:pPr>
      <w:r w:rsidRPr="00C64A20">
        <w:rPr>
          <w:rFonts w:ascii="Arial" w:hAnsi="Arial" w:cs="Arial"/>
          <w:sz w:val="20"/>
          <w:szCs w:val="20"/>
        </w:rPr>
        <w:t>Шаровые краны TEMPER предназначены для установки на трубопроводы централизованного теплоснабжения и газотранспортные системы. Завод TEMPER открылся в 2014 г. на территории России в г. Кургане и имеет полный цикл производства.</w:t>
      </w:r>
    </w:p>
    <w:p w:rsidR="005A504B" w:rsidRPr="00C64A20" w:rsidRDefault="005A504B" w:rsidP="00C64A20">
      <w:pPr>
        <w:jc w:val="center"/>
        <w:rPr>
          <w:b/>
        </w:rPr>
      </w:pPr>
      <w:r w:rsidRPr="00C64A20">
        <w:rPr>
          <w:b/>
        </w:rPr>
        <w:t>Преимущества кранов TEMPER</w:t>
      </w:r>
    </w:p>
    <w:p w:rsidR="005A504B" w:rsidRDefault="005A504B" w:rsidP="00C64A20">
      <w:pPr>
        <w:spacing w:after="0"/>
      </w:pPr>
      <w:r>
        <w:t>- Номенклатура по диаметру (DN) от 15 до 300, по давлению (PN) от 16 до 40;</w:t>
      </w:r>
    </w:p>
    <w:p w:rsidR="005A504B" w:rsidRDefault="005A504B" w:rsidP="00C64A20">
      <w:pPr>
        <w:spacing w:after="0"/>
      </w:pPr>
      <w:r>
        <w:t>- Присоединительные размеры соответствуют российским стандартам</w:t>
      </w:r>
    </w:p>
    <w:p w:rsidR="005A504B" w:rsidRDefault="005A504B" w:rsidP="00C64A20">
      <w:pPr>
        <w:spacing w:after="0"/>
      </w:pPr>
      <w:r>
        <w:t>- Порошковая окраска создает дополнительную антикоррозионную защиту</w:t>
      </w:r>
    </w:p>
    <w:p w:rsidR="005A504B" w:rsidRDefault="005A504B" w:rsidP="00C64A20">
      <w:pPr>
        <w:spacing w:after="0"/>
      </w:pPr>
      <w:r>
        <w:t>- Долгий срок службы, проверен многократными тестами и опытом эксплуатации</w:t>
      </w:r>
    </w:p>
    <w:p w:rsidR="005A504B" w:rsidRDefault="005A504B" w:rsidP="00C64A20">
      <w:pPr>
        <w:spacing w:after="0"/>
      </w:pPr>
      <w:r>
        <w:t xml:space="preserve">- Удлиненная горловина позволяет легко </w:t>
      </w:r>
      <w:proofErr w:type="spellStart"/>
      <w:r>
        <w:t>теплоизолировать</w:t>
      </w:r>
      <w:proofErr w:type="spellEnd"/>
      <w:r>
        <w:t xml:space="preserve"> кран</w:t>
      </w:r>
    </w:p>
    <w:p w:rsidR="005A504B" w:rsidRDefault="005A504B" w:rsidP="00C64A20">
      <w:pPr>
        <w:spacing w:after="0"/>
      </w:pPr>
      <w:r>
        <w:t>- Не требует обслуживания, подтяжки, смазки</w:t>
      </w:r>
    </w:p>
    <w:p w:rsidR="005A504B" w:rsidRDefault="005A504B" w:rsidP="00C64A20">
      <w:pPr>
        <w:spacing w:after="0"/>
      </w:pPr>
      <w:r>
        <w:t>- Максимальный класс герметичности во всем диапазоне рабочих температур</w:t>
      </w:r>
    </w:p>
    <w:p w:rsidR="005A504B" w:rsidRDefault="005A504B" w:rsidP="00C64A20">
      <w:pPr>
        <w:spacing w:after="0"/>
      </w:pPr>
      <w:r>
        <w:t>- Краны DN125 и выше по умолчанию комплектуются фланцем для установки редуктора</w:t>
      </w:r>
    </w:p>
    <w:sectPr w:rsidR="005A504B" w:rsidSect="00C64A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E"/>
    <w:rsid w:val="000055F8"/>
    <w:rsid w:val="00082035"/>
    <w:rsid w:val="00123147"/>
    <w:rsid w:val="00183C54"/>
    <w:rsid w:val="00187AB6"/>
    <w:rsid w:val="00393CF3"/>
    <w:rsid w:val="00404F4B"/>
    <w:rsid w:val="004F6992"/>
    <w:rsid w:val="005A504B"/>
    <w:rsid w:val="00616F38"/>
    <w:rsid w:val="00674404"/>
    <w:rsid w:val="00916A02"/>
    <w:rsid w:val="00AA6E4E"/>
    <w:rsid w:val="00B7091E"/>
    <w:rsid w:val="00C64A20"/>
    <w:rsid w:val="00E57C0E"/>
    <w:rsid w:val="00E8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3</cp:revision>
  <cp:lastPrinted>2015-03-18T04:07:00Z</cp:lastPrinted>
  <dcterms:created xsi:type="dcterms:W3CDTF">2016-08-25T06:59:00Z</dcterms:created>
  <dcterms:modified xsi:type="dcterms:W3CDTF">2016-08-25T07:15:00Z</dcterms:modified>
</cp:coreProperties>
</file>